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sz w:val="2"/>
          <w:szCs w:val="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05.0" w:type="dxa"/>
        <w:jc w:val="left"/>
        <w:tblInd w:w="-28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85"/>
        <w:gridCol w:w="8820"/>
        <w:tblGridChange w:id="0">
          <w:tblGrid>
            <w:gridCol w:w="885"/>
            <w:gridCol w:w="8820"/>
          </w:tblGrid>
        </w:tblGridChange>
      </w:tblGrid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1 Evidencias Fotográficas pagos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tabs>
                <w:tab w:val="left" w:leader="none" w:pos="311"/>
              </w:tabs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tabs>
                <w:tab w:val="left" w:leader="none" w:pos="311"/>
              </w:tabs>
              <w:spacing w:after="120" w:line="240" w:lineRule="auto"/>
              <w:jc w:val="center"/>
              <w:rPr/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2 Evidencias Fotográficas remisiones gmail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2209800"/>
                  <wp:effectExtent b="0" l="0" r="0" t="0"/>
                  <wp:docPr id="320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2209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3 Evidencias fotográficas consejo de gobierno</w:t>
            </w:r>
          </w:p>
        </w:tc>
      </w:tr>
      <w:tr>
        <w:trPr>
          <w:cantSplit w:val="0"/>
          <w:trHeight w:val="192.978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4548188" cy="3415187"/>
                  <wp:effectExtent b="0" l="0" r="0" t="0"/>
                  <wp:docPr id="341" name="image23.jpg"/>
                  <a:graphic>
                    <a:graphicData uri="http://schemas.openxmlformats.org/drawingml/2006/picture">
                      <pic:pic>
                        <pic:nvPicPr>
                          <pic:cNvPr id="0" name="image23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8188" cy="341518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882.38281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0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310188" cy="3987266"/>
                  <wp:effectExtent b="0" l="0" r="0" t="0"/>
                  <wp:docPr id="317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0188" cy="39872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3.1 Evidencias fotográficas reunión justicia transicional</w:t>
            </w:r>
          </w:p>
        </w:tc>
      </w:tr>
      <w:tr>
        <w:trPr>
          <w:cantSplit w:val="0"/>
          <w:trHeight w:val="147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4748213" cy="3565639"/>
                  <wp:effectExtent b="0" l="0" r="0" t="0"/>
                  <wp:docPr id="334" name="image18.jpg"/>
                  <a:graphic>
                    <a:graphicData uri="http://schemas.openxmlformats.org/drawingml/2006/picture">
                      <pic:pic>
                        <pic:nvPicPr>
                          <pic:cNvPr id="0" name="image18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8213" cy="356563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4852988" cy="3643968"/>
                  <wp:effectExtent b="0" l="0" r="0" t="0"/>
                  <wp:docPr id="338" name="image20.jpg"/>
                  <a:graphic>
                    <a:graphicData uri="http://schemas.openxmlformats.org/drawingml/2006/picture">
                      <pic:pic>
                        <pic:nvPicPr>
                          <pic:cNvPr id="0" name="image20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2988" cy="36439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214938" cy="3915746"/>
                  <wp:effectExtent b="0" l="0" r="0" t="0"/>
                  <wp:docPr id="322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4938" cy="391574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7289800"/>
                  <wp:effectExtent b="0" l="0" r="0" t="0"/>
                  <wp:docPr id="329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7289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4 Evidencias fotográficas divulgación de piezas publicitarias e información grupos de Whatsapp</w:t>
            </w:r>
          </w:p>
        </w:tc>
      </w:tr>
      <w:tr>
        <w:trPr>
          <w:cantSplit w:val="0"/>
          <w:trHeight w:val="133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334473" cy="3373543"/>
                  <wp:effectExtent b="0" l="0" r="0" t="0"/>
                  <wp:docPr id="315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473" cy="33735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3187700"/>
                  <wp:effectExtent b="0" l="0" r="0" t="0"/>
                  <wp:docPr id="336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3187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3556000"/>
                  <wp:effectExtent b="0" l="0" r="0" t="0"/>
                  <wp:docPr id="326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3556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3505200"/>
                  <wp:effectExtent b="0" l="0" r="0" t="0"/>
                  <wp:docPr id="316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3505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3594100"/>
                  <wp:effectExtent b="0" l="0" r="0" t="0"/>
                  <wp:docPr id="335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3594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3632200"/>
                  <wp:effectExtent b="0" l="0" r="0" t="0"/>
                  <wp:docPr id="332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3632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3454400"/>
                  <wp:effectExtent b="0" l="0" r="0" t="0"/>
                  <wp:docPr id="347" name="image31.png"/>
                  <a:graphic>
                    <a:graphicData uri="http://schemas.openxmlformats.org/drawingml/2006/picture">
                      <pic:pic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345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2578100"/>
                  <wp:effectExtent b="0" l="0" r="0" t="0"/>
                  <wp:docPr id="312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2578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2260600"/>
                  <wp:effectExtent b="0" l="0" r="0" t="0"/>
                  <wp:docPr id="310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2260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3543300"/>
                  <wp:effectExtent b="0" l="0" r="0" t="0"/>
                  <wp:docPr id="331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3543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3594100"/>
                  <wp:effectExtent b="0" l="0" r="0" t="0"/>
                  <wp:docPr id="344" name="image36.png"/>
                  <a:graphic>
                    <a:graphicData uri="http://schemas.openxmlformats.org/drawingml/2006/picture">
                      <pic:pic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3594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4.1 Evidencias fotográficas llamadas</w:t>
            </w:r>
          </w:p>
          <w:p w:rsidR="00000000" w:rsidDel="00000000" w:rsidP="00000000" w:rsidRDefault="00000000" w:rsidRPr="00000000" w14:paraId="00000022">
            <w:pPr>
              <w:tabs>
                <w:tab w:val="left" w:leader="none" w:pos="311"/>
              </w:tabs>
              <w:spacing w:after="120" w:line="240" w:lineRule="auto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127770" cy="3760868"/>
                  <wp:effectExtent b="0" l="0" r="0" t="0"/>
                  <wp:docPr id="343" name="image38.jpg"/>
                  <a:graphic>
                    <a:graphicData uri="http://schemas.openxmlformats.org/drawingml/2006/picture">
                      <pic:pic>
                        <pic:nvPicPr>
                          <pic:cNvPr id="0" name="image38.jpg"/>
                          <pic:cNvPicPr preferRelativeResize="0"/>
                        </pic:nvPicPr>
                        <pic:blipFill>
                          <a:blip r:embed="rId25"/>
                          <a:srcRect b="8768" l="0" r="0" t="96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7770" cy="37608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838450" cy="6141527"/>
                  <wp:effectExtent b="0" l="0" r="0" t="0"/>
                  <wp:docPr id="340" name="image40.jpg"/>
                  <a:graphic>
                    <a:graphicData uri="http://schemas.openxmlformats.org/drawingml/2006/picture">
                      <pic:pic>
                        <pic:nvPicPr>
                          <pic:cNvPr id="0" name="image40.jp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614152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3465331" cy="7504193"/>
                  <wp:effectExtent b="0" l="0" r="0" t="0"/>
                  <wp:docPr id="339" name="image32.jpg"/>
                  <a:graphic>
                    <a:graphicData uri="http://schemas.openxmlformats.org/drawingml/2006/picture">
                      <pic:pic>
                        <pic:nvPicPr>
                          <pic:cNvPr id="0" name="image32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5331" cy="75041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3186113" cy="6899543"/>
                  <wp:effectExtent b="0" l="0" r="0" t="0"/>
                  <wp:docPr id="325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6113" cy="68995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3324579" cy="7199393"/>
                  <wp:effectExtent b="0" l="0" r="0" t="0"/>
                  <wp:docPr id="314" name="image14.jpg"/>
                  <a:graphic>
                    <a:graphicData uri="http://schemas.openxmlformats.org/drawingml/2006/picture">
                      <pic:pic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579" cy="71993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3025480" cy="6551693"/>
                  <wp:effectExtent b="0" l="0" r="0" t="0"/>
                  <wp:docPr id="319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480" cy="65516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5 Evidencias fotográficas actividad final juegos campesinos 23-11-2025</w:t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hyperlink r:id="rId31">
              <w:r w:rsidDel="00000000" w:rsidR="00000000" w:rsidRPr="00000000">
                <w:rPr>
                  <w:b w:val="1"/>
                  <w:bCs w:val="1"/>
                  <w:color w:val="1155cc"/>
                  <w:sz w:val="20"/>
                  <w:szCs w:val="20"/>
                  <w:u w:val="single"/>
                  <w:rtl w:val="0"/>
                </w:rPr>
                <w:t xml:space="preserve">https://www.facebook.com/share/v/1BfKFZjdeR/?mibextid=wwXIfr</w:t>
              </w:r>
            </w:hyperlink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5597444"/>
                  <wp:effectExtent b="0" l="0" r="0" t="0"/>
                  <wp:docPr id="309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32"/>
                          <a:srcRect b="0" l="0" r="0" t="368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559744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5.1 Evidencias fotográficas actividad conmemoración no violencia de mujer y género 23-11-2025</w:t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631232" cy="3503693"/>
                  <wp:effectExtent b="0" l="0" r="0" t="0"/>
                  <wp:docPr id="311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232" cy="35036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709863" cy="3602707"/>
                  <wp:effectExtent b="0" l="0" r="0" t="0"/>
                  <wp:docPr id="348" name="image34.jpg"/>
                  <a:graphic>
                    <a:graphicData uri="http://schemas.openxmlformats.org/drawingml/2006/picture">
                      <pic:pic>
                        <pic:nvPicPr>
                          <pic:cNvPr id="0" name="image34.jp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863" cy="360270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3073400"/>
                  <wp:effectExtent b="0" l="0" r="0" t="0"/>
                  <wp:docPr id="330" name="image26.jpg"/>
                  <a:graphic>
                    <a:graphicData uri="http://schemas.openxmlformats.org/drawingml/2006/picture">
                      <pic:pic>
                        <pic:nvPicPr>
                          <pic:cNvPr id="0" name="image26.jp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3073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3243263" cy="4316737"/>
                  <wp:effectExtent b="0" l="0" r="0" t="0"/>
                  <wp:docPr id="342" name="image27.jpg"/>
                  <a:graphic>
                    <a:graphicData uri="http://schemas.openxmlformats.org/drawingml/2006/picture">
                      <pic:pic>
                        <pic:nvPicPr>
                          <pic:cNvPr id="0" name="image27.jpg"/>
                          <pic:cNvPicPr preferRelativeResize="0"/>
                        </pic:nvPicPr>
                        <pic:blipFill>
                          <a:blip r:embed="rId3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3263" cy="431673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5.2 Evidencias fotográficas acompañamiento y tomas a red de acueductos 28-11-2025</w:t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4102100"/>
                  <wp:effectExtent b="0" l="0" r="0" t="0"/>
                  <wp:docPr id="333" name="image30.jpg"/>
                  <a:graphic>
                    <a:graphicData uri="http://schemas.openxmlformats.org/drawingml/2006/picture">
                      <pic:pic>
                        <pic:nvPicPr>
                          <pic:cNvPr id="0" name="image30.jpg"/>
                          <pic:cNvPicPr preferRelativeResize="0"/>
                        </pic:nvPicPr>
                        <pic:blipFill>
                          <a:blip r:embed="rId3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410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3615527" cy="2724305"/>
                  <wp:effectExtent b="0" l="0" r="0" t="0"/>
                  <wp:docPr id="337" name="image39.jpg"/>
                  <a:graphic>
                    <a:graphicData uri="http://schemas.openxmlformats.org/drawingml/2006/picture">
                      <pic:pic>
                        <pic:nvPicPr>
                          <pic:cNvPr id="0" name="image39.jpg"/>
                          <pic:cNvPicPr preferRelativeResize="0"/>
                        </pic:nvPicPr>
                        <pic:blipFill>
                          <a:blip r:embed="rId3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5527" cy="272430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4108020" cy="3084593"/>
                  <wp:effectExtent b="0" l="0" r="0" t="0"/>
                  <wp:docPr id="327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3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8020" cy="30845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4285613" cy="3217943"/>
                  <wp:effectExtent b="0" l="0" r="0" t="0"/>
                  <wp:docPr id="313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4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5613" cy="32179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5.3 Evidencias fotográficas acompañamiento y toma de fotografías a ruta ciclística 10-12-2025</w:t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281613" cy="3413725"/>
                  <wp:effectExtent b="0" l="0" r="0" t="0"/>
                  <wp:docPr id="328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4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1613" cy="34137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3048000" cy="3541853"/>
                  <wp:effectExtent b="0" l="0" r="0" t="0"/>
                  <wp:docPr id="318" name="image28.jpg"/>
                  <a:graphic>
                    <a:graphicData uri="http://schemas.openxmlformats.org/drawingml/2006/picture">
                      <pic:pic>
                        <pic:nvPicPr>
                          <pic:cNvPr id="0" name="image28.jpg"/>
                          <pic:cNvPicPr preferRelativeResize="0"/>
                        </pic:nvPicPr>
                        <pic:blipFill>
                          <a:blip r:embed="rId42"/>
                          <a:srcRect b="12838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0" cy="35418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2145142" cy="2342995"/>
                  <wp:effectExtent b="0" l="0" r="0" t="0"/>
                  <wp:docPr id="346" name="image35.jpg"/>
                  <a:graphic>
                    <a:graphicData uri="http://schemas.openxmlformats.org/drawingml/2006/picture">
                      <pic:pic>
                        <pic:nvPicPr>
                          <pic:cNvPr id="0" name="image35.jpg"/>
                          <pic:cNvPicPr preferRelativeResize="0"/>
                        </pic:nvPicPr>
                        <pic:blipFill>
                          <a:blip r:embed="rId43"/>
                          <a:srcRect b="18064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142" cy="23429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Anexo 5.4 Evidencias fotográficas acompañamiento actividades decembrinas</w:t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tabs>
                <w:tab w:val="left" w:leader="none" w:pos="311"/>
              </w:tabs>
              <w:spacing w:after="120" w:line="240" w:lineRule="auto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</w:rPr>
              <w:drawing>
                <wp:inline distB="114300" distT="114300" distL="114300" distR="114300">
                  <wp:extent cx="5467350" cy="7289800"/>
                  <wp:effectExtent b="0" l="0" r="0" t="0"/>
                  <wp:docPr id="345" name="image37.jpg"/>
                  <a:graphic>
                    <a:graphicData uri="http://schemas.openxmlformats.org/drawingml/2006/picture">
                      <pic:pic>
                        <pic:nvPicPr>
                          <pic:cNvPr id="0" name="image37.jpg"/>
                          <pic:cNvPicPr preferRelativeResize="0"/>
                        </pic:nvPicPr>
                        <pic:blipFill>
                          <a:blip r:embed="rId4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7289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</w:r>
    </w:p>
    <w:sectPr>
      <w:headerReference r:id="rId45" w:type="default"/>
      <w:footerReference r:id="rId46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1">
    <w:pPr>
      <w:widowControl w:val="0"/>
      <w:spacing w:line="240" w:lineRule="auto"/>
      <w:ind w:right="349"/>
      <w:jc w:val="center"/>
      <w:rPr/>
    </w:pPr>
    <w:r w:rsidDel="00000000" w:rsidR="00000000" w:rsidRPr="00000000">
      <w:rPr>
        <w:b w:val="1"/>
        <w:bCs w:val="1"/>
        <w:sz w:val="13"/>
        <w:szCs w:val="13"/>
      </w:rPr>
      <w:drawing>
        <wp:inline distB="114300" distT="114300" distL="114300" distR="114300">
          <wp:extent cx="5287328" cy="942563"/>
          <wp:effectExtent b="0" l="0" r="0" t="0"/>
          <wp:docPr id="324" name="image29.png"/>
          <a:graphic>
            <a:graphicData uri="http://schemas.openxmlformats.org/drawingml/2006/picture">
              <pic:pic>
                <pic:nvPicPr>
                  <pic:cNvPr id="0" name="image29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287328" cy="942563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A">
    <w:pPr>
      <w:spacing w:line="240" w:lineRule="auto"/>
      <w:rPr>
        <w:rFonts w:ascii="Times New Roman" w:cs="Times New Roman" w:eastAsia="Times New Roman" w:hAnsi="Times New Roman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2"/>
      <w:tblW w:w="9690.0" w:type="dxa"/>
      <w:jc w:val="left"/>
      <w:tblInd w:w="-289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1050"/>
      <w:gridCol w:w="4815"/>
      <w:gridCol w:w="1635"/>
      <w:gridCol w:w="810"/>
      <w:gridCol w:w="1380"/>
      <w:tblGridChange w:id="0">
        <w:tblGrid>
          <w:gridCol w:w="1050"/>
          <w:gridCol w:w="4815"/>
          <w:gridCol w:w="1635"/>
          <w:gridCol w:w="810"/>
          <w:gridCol w:w="1380"/>
        </w:tblGrid>
      </w:tblGridChange>
    </w:tblGrid>
    <w:tr>
      <w:trPr>
        <w:cantSplit w:val="0"/>
        <w:trHeight w:val="8.96484375" w:hRule="atLeast"/>
        <w:tblHeader w:val="0"/>
      </w:trPr>
      <w:tc>
        <w:tcPr>
          <w:vMerge w:val="restart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3B">
          <w:pPr>
            <w:spacing w:line="240" w:lineRule="auto"/>
            <w:jc w:val="center"/>
            <w:rPr/>
          </w:pPr>
          <w:r w:rsidDel="00000000" w:rsidR="00000000" w:rsidRPr="00000000">
            <w:rPr/>
            <w:drawing>
              <wp:inline distB="0" distT="0" distL="0" distR="0">
                <wp:extent cx="552450" cy="514350"/>
                <wp:effectExtent b="0" l="0" r="0" t="0"/>
                <wp:docPr id="32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450" cy="51435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3C">
          <w:pPr>
            <w:spacing w:line="240" w:lineRule="auto"/>
            <w:jc w:val="center"/>
            <w:rPr>
              <w:b w:val="1"/>
              <w:bCs w:val="1"/>
              <w:sz w:val="18"/>
              <w:szCs w:val="18"/>
            </w:rPr>
          </w:pPr>
          <w:r w:rsidDel="00000000" w:rsidR="00000000" w:rsidRPr="00000000">
            <w:rPr>
              <w:b w:val="1"/>
              <w:bCs w:val="1"/>
              <w:sz w:val="18"/>
              <w:szCs w:val="18"/>
              <w:rtl w:val="0"/>
            </w:rPr>
            <w:t xml:space="preserve">ALCALDÍA MUNICIPAL DE CALDAS BOYACÁ</w:t>
          </w:r>
        </w:p>
        <w:p w:rsidR="00000000" w:rsidDel="00000000" w:rsidP="00000000" w:rsidRDefault="00000000" w:rsidRPr="00000000" w14:paraId="0000003D">
          <w:pPr>
            <w:spacing w:line="240" w:lineRule="auto"/>
            <w:jc w:val="center"/>
            <w:rPr>
              <w:b w:val="1"/>
              <w:bCs w:val="1"/>
              <w:sz w:val="18"/>
              <w:szCs w:val="18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MODELO INTEGRADO DE PLANEACIÓN Y GESTIÓN – MIPG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3E">
          <w:pPr>
            <w:spacing w:line="240" w:lineRule="auto"/>
            <w:jc w:val="center"/>
            <w:rPr/>
          </w:pPr>
          <w:r w:rsidDel="00000000" w:rsidR="00000000" w:rsidRPr="00000000">
            <w:rPr/>
            <w:drawing>
              <wp:inline distB="114300" distT="114300" distL="114300" distR="114300">
                <wp:extent cx="747713" cy="432886"/>
                <wp:effectExtent b="0" l="0" r="0" t="0"/>
                <wp:docPr id="323" name="image33.png"/>
                <a:graphic>
                  <a:graphicData uri="http://schemas.openxmlformats.org/drawingml/2006/picture">
                    <pic:pic>
                      <pic:nvPicPr>
                        <pic:cNvPr id="0" name="image33.png"/>
                        <pic:cNvPicPr preferRelativeResize="0"/>
                      </pic:nvPicPr>
                      <pic:blipFill>
                        <a:blip r:embed="rId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7713" cy="432886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gridSpan w:val="2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3F">
          <w:pPr>
            <w:spacing w:line="240" w:lineRule="auto"/>
            <w:jc w:val="center"/>
            <w:rPr>
              <w:sz w:val="32"/>
              <w:szCs w:val="32"/>
            </w:rPr>
          </w:pPr>
          <w:r w:rsidDel="00000000" w:rsidR="00000000" w:rsidRPr="00000000">
            <w:rPr>
              <w:sz w:val="36"/>
              <w:szCs w:val="36"/>
              <w:rtl w:val="0"/>
            </w:rPr>
            <w:t xml:space="preserve">FM-113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1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32"/>
              <w:szCs w:val="32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2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32"/>
              <w:szCs w:val="32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3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32"/>
              <w:szCs w:val="32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44">
          <w:pPr>
            <w:spacing w:line="240" w:lineRule="auto"/>
            <w:jc w:val="both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Versión:</w:t>
          </w:r>
        </w:p>
      </w:tc>
      <w:tc>
        <w:tcPr>
          <w:vAlign w:val="center"/>
        </w:tcPr>
        <w:p w:rsidR="00000000" w:rsidDel="00000000" w:rsidP="00000000" w:rsidRDefault="00000000" w:rsidRPr="00000000" w14:paraId="00000045">
          <w:pPr>
            <w:spacing w:line="240" w:lineRule="auto"/>
            <w:jc w:val="center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2.0</w:t>
          </w:r>
        </w:p>
      </w:tc>
    </w:tr>
    <w:tr>
      <w:trPr>
        <w:cantSplit w:val="0"/>
        <w:trHeight w:val="187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6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47">
          <w:pPr>
            <w:spacing w:line="240" w:lineRule="auto"/>
            <w:jc w:val="center"/>
            <w:rPr>
              <w:b w:val="1"/>
              <w:bCs w:val="1"/>
              <w:sz w:val="18"/>
              <w:szCs w:val="18"/>
            </w:rPr>
          </w:pPr>
          <w:r w:rsidDel="00000000" w:rsidR="00000000" w:rsidRPr="00000000">
            <w:rPr>
              <w:sz w:val="20"/>
              <w:szCs w:val="20"/>
              <w:rtl w:val="0"/>
            </w:rPr>
            <w:t xml:space="preserve">ACTA PARCIAL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b w:val="1"/>
              <w:bCs w:val="1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49">
          <w:pPr>
            <w:spacing w:line="240" w:lineRule="auto"/>
            <w:jc w:val="both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Fecha:</w:t>
          </w:r>
        </w:p>
      </w:tc>
      <w:tc>
        <w:tcPr>
          <w:vAlign w:val="center"/>
        </w:tcPr>
        <w:p w:rsidR="00000000" w:rsidDel="00000000" w:rsidP="00000000" w:rsidRDefault="00000000" w:rsidRPr="00000000" w14:paraId="0000004A">
          <w:pPr>
            <w:spacing w:line="240" w:lineRule="auto"/>
            <w:jc w:val="center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04-07-2024</w:t>
          </w:r>
        </w:p>
      </w:tc>
    </w:tr>
    <w:tr>
      <w:trPr>
        <w:cantSplit w:val="0"/>
        <w:trHeight w:val="176" w:hRule="atLeast"/>
        <w:tblHeader w:val="0"/>
      </w:trPr>
      <w:tc>
        <w:tcPr>
          <w:vMerge w:val="continue"/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B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4C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D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6"/>
              <w:szCs w:val="16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gridSpan w:val="2"/>
          <w:vAlign w:val="center"/>
        </w:tcPr>
        <w:p w:rsidR="00000000" w:rsidDel="00000000" w:rsidP="00000000" w:rsidRDefault="00000000" w:rsidRPr="00000000" w14:paraId="0000004E">
          <w:pPr>
            <w:spacing w:line="240" w:lineRule="auto"/>
            <w:jc w:val="center"/>
            <w:rPr>
              <w:sz w:val="16"/>
              <w:szCs w:val="16"/>
            </w:rPr>
          </w:pPr>
          <w:r w:rsidDel="00000000" w:rsidR="00000000" w:rsidRPr="00000000">
            <w:rPr>
              <w:sz w:val="16"/>
              <w:szCs w:val="16"/>
              <w:rtl w:val="0"/>
            </w:rPr>
            <w:t xml:space="preserve">Página </w:t>
          </w:r>
          <w:r w:rsidDel="00000000" w:rsidR="00000000" w:rsidRPr="00000000">
            <w:rPr>
              <w:sz w:val="16"/>
              <w:szCs w:val="16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sz w:val="16"/>
              <w:szCs w:val="16"/>
              <w:rtl w:val="0"/>
            </w:rPr>
            <w:t xml:space="preserve"> de </w:t>
          </w:r>
          <w:r w:rsidDel="00000000" w:rsidR="00000000" w:rsidRPr="00000000">
            <w:rPr>
              <w:sz w:val="16"/>
              <w:szCs w:val="16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50">
    <w:pPr>
      <w:tabs>
        <w:tab w:val="center" w:leader="none" w:pos="4419"/>
        <w:tab w:val="right" w:leader="none" w:pos="8838"/>
      </w:tabs>
      <w:spacing w:line="240" w:lineRule="auto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8.jpg"/><Relationship Id="rId20" Type="http://schemas.openxmlformats.org/officeDocument/2006/relationships/image" Target="media/image31.png"/><Relationship Id="rId42" Type="http://schemas.openxmlformats.org/officeDocument/2006/relationships/image" Target="media/image28.jpg"/><Relationship Id="rId41" Type="http://schemas.openxmlformats.org/officeDocument/2006/relationships/image" Target="media/image5.jpg"/><Relationship Id="rId22" Type="http://schemas.openxmlformats.org/officeDocument/2006/relationships/image" Target="media/image17.png"/><Relationship Id="rId44" Type="http://schemas.openxmlformats.org/officeDocument/2006/relationships/image" Target="media/image37.jpg"/><Relationship Id="rId21" Type="http://schemas.openxmlformats.org/officeDocument/2006/relationships/image" Target="media/image10.png"/><Relationship Id="rId43" Type="http://schemas.openxmlformats.org/officeDocument/2006/relationships/image" Target="media/image35.jpg"/><Relationship Id="rId24" Type="http://schemas.openxmlformats.org/officeDocument/2006/relationships/image" Target="media/image36.png"/><Relationship Id="rId46" Type="http://schemas.openxmlformats.org/officeDocument/2006/relationships/footer" Target="footer1.xml"/><Relationship Id="rId23" Type="http://schemas.openxmlformats.org/officeDocument/2006/relationships/image" Target="media/image15.png"/><Relationship Id="rId45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jpg"/><Relationship Id="rId26" Type="http://schemas.openxmlformats.org/officeDocument/2006/relationships/image" Target="media/image40.jpg"/><Relationship Id="rId25" Type="http://schemas.openxmlformats.org/officeDocument/2006/relationships/image" Target="media/image38.jpg"/><Relationship Id="rId28" Type="http://schemas.openxmlformats.org/officeDocument/2006/relationships/image" Target="media/image3.jpg"/><Relationship Id="rId27" Type="http://schemas.openxmlformats.org/officeDocument/2006/relationships/image" Target="media/image32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4.jpg"/><Relationship Id="rId7" Type="http://schemas.openxmlformats.org/officeDocument/2006/relationships/image" Target="media/image9.png"/><Relationship Id="rId8" Type="http://schemas.openxmlformats.org/officeDocument/2006/relationships/image" Target="media/image23.jpg"/><Relationship Id="rId31" Type="http://schemas.openxmlformats.org/officeDocument/2006/relationships/hyperlink" Target="https://www.facebook.com/share/v/1BfKFZjdeR/?mibextid=wwXIfr" TargetMode="External"/><Relationship Id="rId30" Type="http://schemas.openxmlformats.org/officeDocument/2006/relationships/image" Target="media/image7.jpg"/><Relationship Id="rId11" Type="http://schemas.openxmlformats.org/officeDocument/2006/relationships/image" Target="media/image20.jpg"/><Relationship Id="rId33" Type="http://schemas.openxmlformats.org/officeDocument/2006/relationships/image" Target="media/image6.jpg"/><Relationship Id="rId10" Type="http://schemas.openxmlformats.org/officeDocument/2006/relationships/image" Target="media/image18.jpg"/><Relationship Id="rId32" Type="http://schemas.openxmlformats.org/officeDocument/2006/relationships/image" Target="media/image25.png"/><Relationship Id="rId13" Type="http://schemas.openxmlformats.org/officeDocument/2006/relationships/image" Target="media/image12.jpg"/><Relationship Id="rId35" Type="http://schemas.openxmlformats.org/officeDocument/2006/relationships/image" Target="media/image26.jpg"/><Relationship Id="rId12" Type="http://schemas.openxmlformats.org/officeDocument/2006/relationships/image" Target="media/image1.jpg"/><Relationship Id="rId34" Type="http://schemas.openxmlformats.org/officeDocument/2006/relationships/image" Target="media/image34.jpg"/><Relationship Id="rId15" Type="http://schemas.openxmlformats.org/officeDocument/2006/relationships/image" Target="media/image24.png"/><Relationship Id="rId37" Type="http://schemas.openxmlformats.org/officeDocument/2006/relationships/image" Target="media/image30.jpg"/><Relationship Id="rId14" Type="http://schemas.openxmlformats.org/officeDocument/2006/relationships/image" Target="media/image11.png"/><Relationship Id="rId36" Type="http://schemas.openxmlformats.org/officeDocument/2006/relationships/image" Target="media/image27.jpg"/><Relationship Id="rId17" Type="http://schemas.openxmlformats.org/officeDocument/2006/relationships/image" Target="media/image13.png"/><Relationship Id="rId39" Type="http://schemas.openxmlformats.org/officeDocument/2006/relationships/image" Target="media/image16.jpg"/><Relationship Id="rId16" Type="http://schemas.openxmlformats.org/officeDocument/2006/relationships/image" Target="media/image22.png"/><Relationship Id="rId38" Type="http://schemas.openxmlformats.org/officeDocument/2006/relationships/image" Target="media/image39.jpg"/><Relationship Id="rId19" Type="http://schemas.openxmlformats.org/officeDocument/2006/relationships/image" Target="media/image19.png"/><Relationship Id="rId18" Type="http://schemas.openxmlformats.org/officeDocument/2006/relationships/image" Target="media/image21.png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9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7LEJgJvDsmInW9IjK0YYIrjQmw==">CgMxLjA4AHIhMWRFd1NMVk4tZnM3VFdyb1kyWWZ6S1JhcGRmTGZjTG9M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